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C5E1" w14:textId="3F1510EF" w:rsidR="00665673" w:rsidRDefault="00665673" w:rsidP="00665673">
      <w:pPr>
        <w:spacing w:after="0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864465F" wp14:editId="42976514">
            <wp:simplePos x="0" y="0"/>
            <wp:positionH relativeFrom="column">
              <wp:posOffset>3549650</wp:posOffset>
            </wp:positionH>
            <wp:positionV relativeFrom="paragraph">
              <wp:posOffset>-76200</wp:posOffset>
            </wp:positionV>
            <wp:extent cx="1748240" cy="12763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Susan P. Burton</w:t>
      </w:r>
    </w:p>
    <w:p w14:paraId="26376DC7" w14:textId="1B7E9117" w:rsidR="00665673" w:rsidRDefault="00665673" w:rsidP="00665673">
      <w:pPr>
        <w:spacing w:after="0" w:line="240" w:lineRule="auto"/>
      </w:pPr>
      <w:r>
        <w:t>1607 West Avenue</w:t>
      </w:r>
    </w:p>
    <w:p w14:paraId="6190CD5C" w14:textId="5CF2B092" w:rsidR="00665673" w:rsidRDefault="00665673" w:rsidP="00665673">
      <w:pPr>
        <w:spacing w:after="0" w:line="240" w:lineRule="auto"/>
      </w:pPr>
      <w:r>
        <w:t>Austin, TX 78701</w:t>
      </w:r>
    </w:p>
    <w:p w14:paraId="585938BD" w14:textId="77777777" w:rsidR="00665673" w:rsidRDefault="00665673" w:rsidP="00665673">
      <w:pPr>
        <w:spacing w:after="0" w:line="240" w:lineRule="auto"/>
        <w:jc w:val="both"/>
      </w:pPr>
      <w:r>
        <w:t>(512) 328-1540</w:t>
      </w:r>
    </w:p>
    <w:p w14:paraId="71E28373" w14:textId="77777777" w:rsidR="00665673" w:rsidRDefault="00665673" w:rsidP="00665673">
      <w:pPr>
        <w:spacing w:after="0" w:line="240" w:lineRule="auto"/>
        <w:jc w:val="both"/>
      </w:pPr>
      <w:r>
        <w:t>(512) 328-1541 Fax</w:t>
      </w:r>
    </w:p>
    <w:p w14:paraId="19D9B5FC" w14:textId="7A0F1907" w:rsidR="00665673" w:rsidRDefault="00665673" w:rsidP="00665673">
      <w:pPr>
        <w:tabs>
          <w:tab w:val="left" w:pos="3168"/>
        </w:tabs>
        <w:spacing w:after="0" w:line="240" w:lineRule="auto"/>
        <w:jc w:val="both"/>
      </w:pPr>
      <w:r>
        <w:t>sburton@cornellsmith.com</w:t>
      </w:r>
    </w:p>
    <w:p w14:paraId="4A2C2E89" w14:textId="08F2CB3D" w:rsidR="00665673" w:rsidRDefault="00665673" w:rsidP="00665673">
      <w:pPr>
        <w:tabs>
          <w:tab w:val="left" w:pos="3168"/>
        </w:tabs>
        <w:spacing w:after="0" w:line="240" w:lineRule="auto"/>
        <w:jc w:val="both"/>
      </w:pPr>
      <w:r w:rsidRPr="00665673">
        <w:t>www.cornellsmith.com</w:t>
      </w:r>
    </w:p>
    <w:p w14:paraId="2B4D5069" w14:textId="77777777" w:rsidR="00665673" w:rsidRDefault="00665673" w:rsidP="00665673">
      <w:pPr>
        <w:tabs>
          <w:tab w:val="left" w:pos="3168"/>
        </w:tabs>
        <w:spacing w:after="0" w:line="240" w:lineRule="auto"/>
        <w:jc w:val="both"/>
      </w:pPr>
    </w:p>
    <w:p w14:paraId="2FD2BFD9" w14:textId="2B006B96" w:rsidR="00AF4A66" w:rsidRPr="00665673" w:rsidRDefault="00AF4A66" w:rsidP="00665673">
      <w:pPr>
        <w:rPr>
          <w:b/>
          <w:sz w:val="28"/>
        </w:rPr>
      </w:pPr>
      <w:r w:rsidRPr="00665673">
        <w:rPr>
          <w:b/>
          <w:sz w:val="28"/>
        </w:rPr>
        <w:t>Biography</w:t>
      </w:r>
    </w:p>
    <w:p w14:paraId="4316C51E" w14:textId="65E64BA7" w:rsidR="00AF4A66" w:rsidRPr="00AF4A66" w:rsidRDefault="00FE76BA" w:rsidP="00AF4A6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Susan 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 xml:space="preserve">is a Partner at the employment law boutique firm of </w:t>
      </w:r>
      <w:r w:rsidR="00696220">
        <w:rPr>
          <w:rFonts w:ascii="Arial" w:eastAsia="Times New Roman" w:hAnsi="Arial" w:cs="Arial"/>
          <w:color w:val="000000"/>
          <w:sz w:val="21"/>
          <w:szCs w:val="21"/>
        </w:rPr>
        <w:t>Cornell Smith Mierl Brutocao Burton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 She is Board Certified in Labor and Employment Law by the Texas Board of Legal Specialization and serves as an Arbitrator in employment law cases for The American Arbitration Association.</w:t>
      </w:r>
    </w:p>
    <w:p w14:paraId="5B94EF35" w14:textId="5E388448" w:rsidR="00AF4A66" w:rsidRPr="00AF4A66" w:rsidRDefault="00FE76BA" w:rsidP="00AF4A6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Susan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 advises employers 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 xml:space="preserve">across many industries 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>on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all aspects of human resources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>and employment law issues.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 She </w:t>
      </w:r>
      <w:r w:rsidR="003529A8" w:rsidRPr="00AF4A66">
        <w:rPr>
          <w:rFonts w:ascii="Arial" w:eastAsia="Times New Roman" w:hAnsi="Arial" w:cs="Arial"/>
          <w:color w:val="000000"/>
          <w:sz w:val="21"/>
          <w:szCs w:val="21"/>
        </w:rPr>
        <w:t>collaborates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 with employers on risk prevention strategies such as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managing employee leave and attendance issues, 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review and revisions of employee handbooks, employment </w:t>
      </w:r>
      <w:r w:rsidR="00560711" w:rsidRPr="00AF4A66">
        <w:rPr>
          <w:rFonts w:ascii="Arial" w:eastAsia="Times New Roman" w:hAnsi="Arial" w:cs="Arial"/>
          <w:color w:val="000000"/>
          <w:sz w:val="21"/>
          <w:szCs w:val="21"/>
        </w:rPr>
        <w:t>agreements,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confidentiality and non-competition agreements, 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>and supervisor and employee training.</w:t>
      </w:r>
    </w:p>
    <w:p w14:paraId="7BA99FE3" w14:textId="2318A47A" w:rsidR="00AF4A66" w:rsidRPr="00AF4A66" w:rsidRDefault="00FE76BA" w:rsidP="00AF4A6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Susan 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 xml:space="preserve">also 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has </w:t>
      </w:r>
      <w:r w:rsidR="003529A8">
        <w:rPr>
          <w:rFonts w:ascii="Arial" w:eastAsia="Times New Roman" w:hAnsi="Arial" w:cs="Arial"/>
          <w:color w:val="000000"/>
          <w:sz w:val="21"/>
          <w:szCs w:val="21"/>
        </w:rPr>
        <w:t xml:space="preserve">extensive </w:t>
      </w:r>
      <w:r w:rsidR="003529A8" w:rsidRPr="00AF4A66">
        <w:rPr>
          <w:rFonts w:ascii="Arial" w:eastAsia="Times New Roman" w:hAnsi="Arial" w:cs="Arial"/>
          <w:color w:val="000000"/>
          <w:sz w:val="21"/>
          <w:szCs w:val="21"/>
        </w:rPr>
        <w:t>experience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 representing employers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before administrative agencies such as the EEOC, Texas Workforce Commission, Department of Labor and </w:t>
      </w:r>
      <w:r w:rsidR="00AF4A66"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in 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>litigation in state and federal court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D854C73" w14:textId="14A2E5CA" w:rsidR="00696220" w:rsidRDefault="00696220" w:rsidP="00AF4A6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FE76BA">
        <w:rPr>
          <w:rFonts w:ascii="Arial" w:eastAsia="Times New Roman" w:hAnsi="Arial" w:cs="Arial"/>
          <w:color w:val="000000"/>
          <w:sz w:val="21"/>
          <w:szCs w:val="21"/>
        </w:rPr>
        <w:t>usan has provided service to the community and to the Bar throughout her career. She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has served on many non-profit boards, 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 xml:space="preserve">in officer capacities and as a Board member, </w:t>
      </w:r>
      <w:r>
        <w:rPr>
          <w:rFonts w:ascii="Arial" w:eastAsia="Times New Roman" w:hAnsi="Arial" w:cs="Arial"/>
          <w:color w:val="000000"/>
          <w:sz w:val="21"/>
          <w:szCs w:val="21"/>
        </w:rPr>
        <w:t>including Big Brothers Big Sisters of Central Texas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>, Volunteer Legal Services of Central Texas,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and the Travis County Women Lawyer’s Foundation. She 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>is currently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on the Board of the YMCA of Austin</w:t>
      </w:r>
      <w:r w:rsidR="00FE76B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B02387">
        <w:rPr>
          <w:rFonts w:ascii="Arial" w:eastAsia="Times New Roman" w:hAnsi="Arial" w:cs="Arial"/>
          <w:color w:val="000000"/>
          <w:sz w:val="21"/>
          <w:szCs w:val="21"/>
        </w:rPr>
        <w:t xml:space="preserve"> PAWS Shelter of </w:t>
      </w:r>
      <w:r w:rsidR="00FE76BA">
        <w:rPr>
          <w:rFonts w:ascii="Arial" w:eastAsia="Times New Roman" w:hAnsi="Arial" w:cs="Arial"/>
          <w:color w:val="000000"/>
          <w:sz w:val="21"/>
          <w:szCs w:val="21"/>
        </w:rPr>
        <w:t xml:space="preserve">Central Texas and the Greater Austin Sports Foundation. </w:t>
      </w:r>
    </w:p>
    <w:p w14:paraId="2471E4D1" w14:textId="6460DF21" w:rsidR="00560711" w:rsidRPr="00AF4A66" w:rsidRDefault="00FE76BA" w:rsidP="00AF4A66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Susan </w:t>
      </w:r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AF4A66">
        <w:rPr>
          <w:rFonts w:ascii="Arial" w:eastAsia="Times New Roman" w:hAnsi="Arial" w:cs="Arial"/>
          <w:color w:val="000000"/>
          <w:sz w:val="21"/>
          <w:szCs w:val="21"/>
        </w:rPr>
        <w:t xml:space="preserve">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the mother of two teenagers and a native (South) Austinite. 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>Susan</w:t>
      </w:r>
      <w:r w:rsidR="003529A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>is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also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 xml:space="preserve"> a fitness enthusiast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who enjoys the outdoors and staying active. </w:t>
      </w:r>
      <w:r w:rsidR="00560711">
        <w:rPr>
          <w:rFonts w:ascii="Arial" w:eastAsia="Times New Roman" w:hAnsi="Arial" w:cs="Arial"/>
          <w:color w:val="000000"/>
          <w:sz w:val="21"/>
          <w:szCs w:val="21"/>
        </w:rPr>
        <w:t>She has run seven marathons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(including the Boston Marathon- two times</w:t>
      </w:r>
      <w:r w:rsidR="006A19B1">
        <w:rPr>
          <w:rFonts w:ascii="Arial" w:eastAsia="Times New Roman" w:hAnsi="Arial" w:cs="Arial"/>
          <w:color w:val="000000"/>
          <w:sz w:val="21"/>
          <w:szCs w:val="21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and many half-marathons.</w:t>
      </w:r>
    </w:p>
    <w:p w14:paraId="6A3B533E" w14:textId="6EC50E08" w:rsidR="008540D1" w:rsidRDefault="008540D1"/>
    <w:sectPr w:rsidR="0085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66"/>
    <w:rsid w:val="003529A8"/>
    <w:rsid w:val="00560711"/>
    <w:rsid w:val="00665673"/>
    <w:rsid w:val="00696220"/>
    <w:rsid w:val="006A19B1"/>
    <w:rsid w:val="008540D1"/>
    <w:rsid w:val="00AF4A66"/>
    <w:rsid w:val="00B02387"/>
    <w:rsid w:val="00DD0D84"/>
    <w:rsid w:val="00FA15BF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0CED"/>
  <w15:docId w15:val="{5C2BAF04-5C72-4A2D-BB22-A16BAD21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A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Ramirez</dc:creator>
  <cp:lastModifiedBy>Dena Culpepper</cp:lastModifiedBy>
  <cp:revision>2</cp:revision>
  <dcterms:created xsi:type="dcterms:W3CDTF">2023-10-19T17:44:00Z</dcterms:created>
  <dcterms:modified xsi:type="dcterms:W3CDTF">2023-10-19T17:44:00Z</dcterms:modified>
</cp:coreProperties>
</file>